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7E" w:rsidRPr="008B50E1" w:rsidRDefault="007660F6" w:rsidP="007660F6">
      <w:pPr>
        <w:rPr>
          <w:rFonts w:ascii="Cambria" w:hAnsi="Cambria" w:cs="Times New Roman"/>
          <w:b/>
          <w:sz w:val="24"/>
          <w:szCs w:val="24"/>
        </w:rPr>
      </w:pPr>
      <w:r w:rsidRPr="008B50E1">
        <w:rPr>
          <w:rFonts w:ascii="Cambria" w:hAnsi="Cambria" w:cs="Times New Roman"/>
          <w:b/>
          <w:sz w:val="24"/>
          <w:szCs w:val="24"/>
        </w:rPr>
        <w:t>STORYBOARD</w:t>
      </w:r>
      <w:r w:rsidR="00687D7E" w:rsidRPr="008B50E1">
        <w:rPr>
          <w:rFonts w:ascii="Cambria" w:hAnsi="Cambria" w:cs="Times New Roman"/>
          <w:b/>
          <w:sz w:val="24"/>
          <w:szCs w:val="24"/>
        </w:rPr>
        <w:t xml:space="preserve"> for FED1141</w:t>
      </w:r>
    </w:p>
    <w:p w:rsidR="007660F6" w:rsidRPr="008B50E1" w:rsidRDefault="007660F6" w:rsidP="007660F6">
      <w:pPr>
        <w:rPr>
          <w:rFonts w:ascii="Cambria" w:hAnsi="Cambria" w:cs="Times New Roman"/>
          <w:b/>
          <w:sz w:val="24"/>
          <w:szCs w:val="24"/>
        </w:rPr>
      </w:pPr>
      <w:r w:rsidRPr="008B50E1">
        <w:rPr>
          <w:rFonts w:ascii="Cambria" w:hAnsi="Cambria" w:cs="Times New Roman"/>
          <w:b/>
          <w:sz w:val="24"/>
          <w:szCs w:val="24"/>
        </w:rPr>
        <w:t>CURRICULUM IMPLEMENTATION, EVALUATION AND CHANGE</w:t>
      </w:r>
    </w:p>
    <w:tbl>
      <w:tblPr>
        <w:tblStyle w:val="TableGrid"/>
        <w:tblW w:w="5151" w:type="pct"/>
        <w:tblLook w:val="04A0" w:firstRow="1" w:lastRow="0" w:firstColumn="1" w:lastColumn="0" w:noHBand="0" w:noVBand="1"/>
      </w:tblPr>
      <w:tblGrid>
        <w:gridCol w:w="2826"/>
        <w:gridCol w:w="3087"/>
        <w:gridCol w:w="2976"/>
        <w:gridCol w:w="2378"/>
        <w:gridCol w:w="2974"/>
      </w:tblGrid>
      <w:tr w:rsidR="007660F6" w:rsidRPr="008B50E1" w:rsidTr="00CB669D">
        <w:tc>
          <w:tcPr>
            <w:tcW w:w="992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ind w:right="-113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/>
                <w:bCs/>
                <w:sz w:val="24"/>
                <w:szCs w:val="24"/>
              </w:rPr>
              <w:t>Units/topics</w:t>
            </w:r>
          </w:p>
        </w:tc>
        <w:tc>
          <w:tcPr>
            <w:tcW w:w="1084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Intended unit learning outcomes </w:t>
            </w:r>
          </w:p>
        </w:tc>
        <w:tc>
          <w:tcPr>
            <w:tcW w:w="1045" w:type="pct"/>
            <w:vAlign w:val="bottom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/>
                <w:bCs/>
                <w:sz w:val="24"/>
                <w:szCs w:val="24"/>
              </w:rPr>
              <w:t>Activity where students engage with this unit outcome</w:t>
            </w:r>
          </w:p>
        </w:tc>
        <w:tc>
          <w:tcPr>
            <w:tcW w:w="835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/>
                <w:bCs/>
                <w:sz w:val="24"/>
                <w:szCs w:val="24"/>
              </w:rPr>
              <w:t>Where and how is this unit outcome assessed?</w:t>
            </w:r>
          </w:p>
        </w:tc>
        <w:tc>
          <w:tcPr>
            <w:tcW w:w="1044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/>
                <w:bCs/>
                <w:sz w:val="24"/>
                <w:szCs w:val="24"/>
              </w:rPr>
              <w:t>Learning Resources</w:t>
            </w:r>
          </w:p>
        </w:tc>
      </w:tr>
      <w:tr w:rsidR="007660F6" w:rsidRPr="008B50E1" w:rsidTr="00CB669D">
        <w:trPr>
          <w:trHeight w:val="366"/>
        </w:trPr>
        <w:tc>
          <w:tcPr>
            <w:tcW w:w="992" w:type="pct"/>
            <w:vMerge w:val="restart"/>
          </w:tcPr>
          <w:p w:rsidR="007660F6" w:rsidRPr="008B50E1" w:rsidRDefault="007660F6" w:rsidP="00CB669D">
            <w:pPr>
              <w:rPr>
                <w:rFonts w:ascii="Cambria" w:eastAsia="Times New Roman" w:hAnsi="Cambria" w:cs="Times New Roman"/>
                <w:bCs/>
                <w:sz w:val="24"/>
                <w:szCs w:val="24"/>
                <w:lang w:eastAsia="en-CA"/>
              </w:rPr>
            </w:pPr>
            <w:r w:rsidRPr="008B50E1">
              <w:rPr>
                <w:rFonts w:ascii="Cambria" w:eastAsia="Times New Roman" w:hAnsi="Cambria" w:cs="Times New Roman"/>
                <w:bCs/>
                <w:sz w:val="24"/>
                <w:szCs w:val="24"/>
                <w:lang w:eastAsia="en-CA"/>
              </w:rPr>
              <w:t xml:space="preserve">Unit 1. </w:t>
            </w:r>
          </w:p>
          <w:p w:rsidR="007660F6" w:rsidRPr="008B50E1" w:rsidRDefault="007709C8" w:rsidP="00CB669D">
            <w:pPr>
              <w:rPr>
                <w:rFonts w:ascii="Cambria" w:eastAsia="Times New Roman" w:hAnsi="Cambria" w:cs="Times New Roman"/>
                <w:bCs/>
                <w:sz w:val="24"/>
                <w:szCs w:val="24"/>
                <w:lang w:eastAsia="en-CA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en-CA"/>
              </w:rPr>
              <w:t>Lecture method</w:t>
            </w:r>
            <w:bookmarkStart w:id="0" w:name="_GoBack"/>
            <w:bookmarkEnd w:id="0"/>
          </w:p>
          <w:p w:rsidR="007660F6" w:rsidRPr="008B50E1" w:rsidRDefault="007660F6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7660F6" w:rsidRPr="008B50E1" w:rsidRDefault="007660F6" w:rsidP="00CB669D">
            <w:pPr>
              <w:pStyle w:val="Heading3"/>
              <w:rPr>
                <w:rFonts w:ascii="Cambria" w:hAnsi="Cambria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045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7660F6" w:rsidRPr="008B50E1" w:rsidTr="00CB669D">
        <w:trPr>
          <w:trHeight w:val="363"/>
        </w:trPr>
        <w:tc>
          <w:tcPr>
            <w:tcW w:w="992" w:type="pct"/>
            <w:vMerge/>
          </w:tcPr>
          <w:p w:rsidR="007660F6" w:rsidRPr="008B50E1" w:rsidRDefault="007660F6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7660F6" w:rsidRPr="008B50E1" w:rsidRDefault="007660F6" w:rsidP="00CB669D">
            <w:pPr>
              <w:pStyle w:val="Heading3"/>
              <w:rPr>
                <w:rFonts w:ascii="Cambria" w:hAnsi="Cambria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045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7660F6" w:rsidRPr="008B50E1" w:rsidTr="00CB669D">
        <w:trPr>
          <w:trHeight w:val="363"/>
        </w:trPr>
        <w:tc>
          <w:tcPr>
            <w:tcW w:w="992" w:type="pct"/>
            <w:vMerge/>
          </w:tcPr>
          <w:p w:rsidR="007660F6" w:rsidRPr="008B50E1" w:rsidRDefault="007660F6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7660F6" w:rsidRPr="008B50E1" w:rsidRDefault="007660F6" w:rsidP="00CB669D">
            <w:pPr>
              <w:pStyle w:val="Heading3"/>
              <w:rPr>
                <w:rFonts w:ascii="Cambria" w:hAnsi="Cambria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045" w:type="pct"/>
          </w:tcPr>
          <w:p w:rsidR="007660F6" w:rsidRPr="008B50E1" w:rsidRDefault="007660F6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7660F6" w:rsidRPr="008B50E1" w:rsidRDefault="007660F6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In  quiz and assignment</w:t>
            </w:r>
          </w:p>
        </w:tc>
        <w:tc>
          <w:tcPr>
            <w:tcW w:w="1044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7660F6" w:rsidRPr="008B50E1" w:rsidTr="00CB669D">
        <w:trPr>
          <w:trHeight w:val="961"/>
        </w:trPr>
        <w:tc>
          <w:tcPr>
            <w:tcW w:w="992" w:type="pct"/>
            <w:vMerge/>
          </w:tcPr>
          <w:p w:rsidR="007660F6" w:rsidRPr="008B50E1" w:rsidRDefault="007660F6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7660F6" w:rsidRPr="008B50E1" w:rsidRDefault="007660F6" w:rsidP="00CB669D">
            <w:pPr>
              <w:pStyle w:val="Heading3"/>
              <w:rPr>
                <w:rFonts w:ascii="Cambria" w:hAnsi="Cambria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045" w:type="pct"/>
          </w:tcPr>
          <w:p w:rsidR="007660F6" w:rsidRPr="008B50E1" w:rsidRDefault="007660F6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7660F6" w:rsidRPr="008B50E1" w:rsidRDefault="007660F6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In  quiz and assignment</w:t>
            </w:r>
          </w:p>
        </w:tc>
        <w:tc>
          <w:tcPr>
            <w:tcW w:w="1044" w:type="pct"/>
          </w:tcPr>
          <w:p w:rsidR="007660F6" w:rsidRPr="008B50E1" w:rsidRDefault="007660F6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687D7E" w:rsidRPr="008B50E1" w:rsidTr="00CB669D">
        <w:trPr>
          <w:trHeight w:val="366"/>
        </w:trPr>
        <w:tc>
          <w:tcPr>
            <w:tcW w:w="992" w:type="pct"/>
            <w:vMerge w:val="restart"/>
          </w:tcPr>
          <w:p w:rsidR="00687D7E" w:rsidRPr="008B50E1" w:rsidRDefault="00687D7E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Unit 2. </w:t>
            </w:r>
          </w:p>
          <w:p w:rsidR="00687D7E" w:rsidRPr="008B50E1" w:rsidRDefault="00687D7E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Discussion Method </w:t>
            </w:r>
          </w:p>
          <w:p w:rsidR="00687D7E" w:rsidRPr="008B50E1" w:rsidRDefault="00687D7E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687D7E" w:rsidRPr="008B50E1" w:rsidRDefault="00687D7E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Identify the risks associated with using lecture method</w:t>
            </w:r>
          </w:p>
        </w:tc>
        <w:tc>
          <w:tcPr>
            <w:tcW w:w="1045" w:type="pct"/>
          </w:tcPr>
          <w:p w:rsidR="00687D7E" w:rsidRPr="008B50E1" w:rsidRDefault="00687D7E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687D7E" w:rsidRPr="008B50E1" w:rsidRDefault="00687D7E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687D7E" w:rsidRPr="008B50E1" w:rsidRDefault="00687D7E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687D7E" w:rsidRPr="008B50E1" w:rsidTr="00CB669D">
        <w:trPr>
          <w:trHeight w:val="363"/>
        </w:trPr>
        <w:tc>
          <w:tcPr>
            <w:tcW w:w="992" w:type="pct"/>
            <w:vMerge/>
          </w:tcPr>
          <w:p w:rsidR="00687D7E" w:rsidRPr="008B50E1" w:rsidRDefault="00687D7E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7D7E" w:rsidRPr="008B50E1" w:rsidRDefault="00687D7E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Describe teacher talk method</w:t>
            </w:r>
          </w:p>
        </w:tc>
        <w:tc>
          <w:tcPr>
            <w:tcW w:w="1045" w:type="pct"/>
          </w:tcPr>
          <w:p w:rsidR="00687D7E" w:rsidRPr="008B50E1" w:rsidRDefault="00687D7E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687D7E" w:rsidRPr="008B50E1" w:rsidRDefault="00687D7E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In  quiz and assignment</w:t>
            </w:r>
          </w:p>
        </w:tc>
        <w:tc>
          <w:tcPr>
            <w:tcW w:w="1044" w:type="pct"/>
          </w:tcPr>
          <w:p w:rsidR="00687D7E" w:rsidRPr="008B50E1" w:rsidRDefault="00687D7E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687D7E" w:rsidRPr="008B50E1" w:rsidTr="00CB669D">
        <w:trPr>
          <w:trHeight w:val="363"/>
        </w:trPr>
        <w:tc>
          <w:tcPr>
            <w:tcW w:w="992" w:type="pct"/>
            <w:vMerge/>
          </w:tcPr>
          <w:p w:rsidR="00687D7E" w:rsidRPr="008B50E1" w:rsidRDefault="00687D7E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687D7E" w:rsidRPr="008B50E1" w:rsidRDefault="00687D7E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Distinguish advantages fro</w:t>
            </w:r>
            <w:r w:rsidR="001156D7">
              <w:rPr>
                <w:rFonts w:ascii="Cambria" w:hAnsi="Cambria" w:cs="Times New Roman"/>
                <w:bCs/>
                <w:sz w:val="24"/>
                <w:szCs w:val="24"/>
              </w:rPr>
              <w:t>m</w:t>
            </w: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 disadvantages of using teacher talk</w:t>
            </w:r>
          </w:p>
        </w:tc>
        <w:tc>
          <w:tcPr>
            <w:tcW w:w="1045" w:type="pct"/>
          </w:tcPr>
          <w:p w:rsidR="00687D7E" w:rsidRPr="008B50E1" w:rsidRDefault="00687D7E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687D7E" w:rsidRPr="008B50E1" w:rsidRDefault="00687D7E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In  quiz and assignment</w:t>
            </w:r>
          </w:p>
        </w:tc>
        <w:tc>
          <w:tcPr>
            <w:tcW w:w="1044" w:type="pct"/>
          </w:tcPr>
          <w:p w:rsidR="00687D7E" w:rsidRPr="008B50E1" w:rsidRDefault="00687D7E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="00101554"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1156D7" w:rsidRPr="008B50E1" w:rsidTr="00CB669D">
        <w:trPr>
          <w:trHeight w:val="435"/>
        </w:trPr>
        <w:tc>
          <w:tcPr>
            <w:tcW w:w="992" w:type="pct"/>
            <w:vMerge w:val="restart"/>
          </w:tcPr>
          <w:p w:rsidR="001156D7" w:rsidRPr="008B50E1" w:rsidRDefault="001156D7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Unit 3. </w:t>
            </w:r>
          </w:p>
          <w:p w:rsidR="001156D7" w:rsidRPr="008B50E1" w:rsidRDefault="001156D7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>Discussion Method</w:t>
            </w:r>
          </w:p>
          <w:p w:rsidR="001156D7" w:rsidRPr="008B50E1" w:rsidRDefault="001156D7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1156D7" w:rsidRPr="008B50E1" w:rsidRDefault="001156D7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Describe how discussion method is used</w:t>
            </w:r>
          </w:p>
        </w:tc>
        <w:tc>
          <w:tcPr>
            <w:tcW w:w="1045" w:type="pct"/>
          </w:tcPr>
          <w:p w:rsidR="001156D7" w:rsidRPr="008B50E1" w:rsidRDefault="001156D7" w:rsidP="00CB669D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Determine the role of the teacher in this discussion </w:t>
            </w:r>
          </w:p>
        </w:tc>
        <w:tc>
          <w:tcPr>
            <w:tcW w:w="835" w:type="pct"/>
          </w:tcPr>
          <w:p w:rsidR="001156D7" w:rsidRPr="008B50E1" w:rsidRDefault="001156D7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1044" w:type="pct"/>
          </w:tcPr>
          <w:p w:rsidR="001156D7" w:rsidRPr="008B50E1" w:rsidRDefault="001156D7" w:rsidP="00CB669D">
            <w:pPr>
              <w:tabs>
                <w:tab w:val="right" w:leader="dot" w:pos="9103"/>
              </w:tabs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1156D7" w:rsidRPr="008B50E1" w:rsidTr="00CB669D">
        <w:trPr>
          <w:trHeight w:val="435"/>
        </w:trPr>
        <w:tc>
          <w:tcPr>
            <w:tcW w:w="992" w:type="pct"/>
            <w:vMerge/>
          </w:tcPr>
          <w:p w:rsidR="001156D7" w:rsidRPr="008B50E1" w:rsidRDefault="001156D7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1156D7" w:rsidRPr="008B50E1" w:rsidRDefault="001156D7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Determine the role of the teacher in this discussion </w:t>
            </w:r>
          </w:p>
        </w:tc>
        <w:tc>
          <w:tcPr>
            <w:tcW w:w="1045" w:type="pct"/>
          </w:tcPr>
          <w:p w:rsidR="001156D7" w:rsidRPr="008B50E1" w:rsidRDefault="001156D7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1156D7" w:rsidRPr="008B50E1" w:rsidRDefault="001156D7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In  quiz and assignment</w:t>
            </w:r>
          </w:p>
        </w:tc>
        <w:tc>
          <w:tcPr>
            <w:tcW w:w="1044" w:type="pct"/>
          </w:tcPr>
          <w:p w:rsidR="001156D7" w:rsidRPr="008B50E1" w:rsidRDefault="001156D7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1156D7" w:rsidRPr="008B50E1" w:rsidTr="00CB669D">
        <w:trPr>
          <w:trHeight w:val="435"/>
        </w:trPr>
        <w:tc>
          <w:tcPr>
            <w:tcW w:w="992" w:type="pct"/>
            <w:vMerge/>
          </w:tcPr>
          <w:p w:rsidR="001156D7" w:rsidRPr="008B50E1" w:rsidRDefault="001156D7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1156D7" w:rsidRPr="008B50E1" w:rsidRDefault="001156D7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Distinguish various forms of class discussion</w:t>
            </w:r>
          </w:p>
        </w:tc>
        <w:tc>
          <w:tcPr>
            <w:tcW w:w="1045" w:type="pct"/>
          </w:tcPr>
          <w:p w:rsidR="001156D7" w:rsidRPr="008B50E1" w:rsidRDefault="001156D7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1156D7" w:rsidRPr="008B50E1" w:rsidRDefault="001156D7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In  quiz and assignment</w:t>
            </w:r>
          </w:p>
        </w:tc>
        <w:tc>
          <w:tcPr>
            <w:tcW w:w="1044" w:type="pct"/>
          </w:tcPr>
          <w:p w:rsidR="001156D7" w:rsidRPr="008B50E1" w:rsidRDefault="001156D7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 w:val="restart"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>Unit 4.</w:t>
            </w:r>
          </w:p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lastRenderedPageBreak/>
              <w:t xml:space="preserve">Demonstration Method </w:t>
            </w: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3A245C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 xml:space="preserve">Show how demonstration </w:t>
            </w:r>
            <w:r w:rsidRPr="003A245C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method is used in teaching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lastRenderedPageBreak/>
              <w:t>Forum, quiz, assignment</w:t>
            </w:r>
          </w:p>
        </w:tc>
        <w:tc>
          <w:tcPr>
            <w:tcW w:w="83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bCs/>
                <w:color w:val="auto"/>
              </w:rPr>
            </w:pP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 xml:space="preserve">Materials posted in </w:t>
            </w:r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3A245C">
              <w:rPr>
                <w:rFonts w:ascii="Cambria" w:hAnsi="Cambria" w:cs="Times New Roman"/>
                <w:bCs/>
                <w:sz w:val="24"/>
                <w:szCs w:val="24"/>
              </w:rPr>
              <w:t>Identify advantages and disadvantages of using it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 w:val="restart"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Unit5. </w:t>
            </w:r>
          </w:p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Education Games </w:t>
            </w: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Identify key educational games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Discuss why it is important to use games in teaching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Show how you can organize and use games in teaching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 w:val="restart"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Unit6. </w:t>
            </w:r>
          </w:p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>Dramatic Techniques</w:t>
            </w: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Describe what is role play in teaching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Plan a teaching role play 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132AA" w:rsidRPr="008B50E1" w:rsidTr="00CB669D">
        <w:trPr>
          <w:trHeight w:val="435"/>
        </w:trPr>
        <w:tc>
          <w:tcPr>
            <w:tcW w:w="992" w:type="pct"/>
            <w:vMerge w:val="restart"/>
          </w:tcPr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  <w:lang w:val="en-CA"/>
              </w:rPr>
            </w:pPr>
            <w:r w:rsidRPr="008B50E1">
              <w:rPr>
                <w:rFonts w:ascii="Cambria" w:hAnsi="Cambria"/>
                <w:sz w:val="24"/>
                <w:szCs w:val="24"/>
                <w:lang w:val="en-CA"/>
              </w:rPr>
              <w:t xml:space="preserve">Unit 7. </w:t>
            </w:r>
          </w:p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  <w:lang w:val="en-CA"/>
              </w:rPr>
            </w:pPr>
            <w:r w:rsidRPr="008B50E1">
              <w:rPr>
                <w:rFonts w:ascii="Cambria" w:hAnsi="Cambria"/>
                <w:sz w:val="24"/>
                <w:szCs w:val="24"/>
                <w:lang w:val="en-CA"/>
              </w:rPr>
              <w:t>Teaching through assignments</w:t>
            </w:r>
          </w:p>
        </w:tc>
        <w:tc>
          <w:tcPr>
            <w:tcW w:w="1084" w:type="pct"/>
          </w:tcPr>
          <w:p w:rsidR="00F132AA" w:rsidRPr="008B50E1" w:rsidRDefault="00F132AA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Describe what is assignment</w:t>
            </w:r>
          </w:p>
        </w:tc>
        <w:tc>
          <w:tcPr>
            <w:tcW w:w="1045" w:type="pct"/>
          </w:tcPr>
          <w:p w:rsidR="00F132AA" w:rsidRPr="008B50E1" w:rsidRDefault="00F132AA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F132AA" w:rsidRDefault="00F132AA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132AA" w:rsidRDefault="00F132AA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132AA" w:rsidRPr="008B50E1" w:rsidTr="00CB669D">
        <w:trPr>
          <w:trHeight w:val="435"/>
        </w:trPr>
        <w:tc>
          <w:tcPr>
            <w:tcW w:w="992" w:type="pct"/>
            <w:vMerge/>
          </w:tcPr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F132AA" w:rsidRPr="008B50E1" w:rsidRDefault="00F132AA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Identify the purposes and advantages of using assignments as a strategy of teaching</w:t>
            </w:r>
          </w:p>
        </w:tc>
        <w:tc>
          <w:tcPr>
            <w:tcW w:w="1045" w:type="pct"/>
          </w:tcPr>
          <w:p w:rsidR="00F132AA" w:rsidRPr="008B50E1" w:rsidRDefault="00F132AA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F132AA" w:rsidRDefault="00F132AA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132AA" w:rsidRDefault="00F132AA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132AA" w:rsidRPr="008B50E1" w:rsidTr="00CB669D">
        <w:trPr>
          <w:trHeight w:val="435"/>
        </w:trPr>
        <w:tc>
          <w:tcPr>
            <w:tcW w:w="992" w:type="pct"/>
            <w:vMerge/>
          </w:tcPr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F132AA" w:rsidRPr="008B50E1" w:rsidRDefault="00F132AA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Follow the guidelines for using assignments in teaching</w:t>
            </w:r>
          </w:p>
        </w:tc>
        <w:tc>
          <w:tcPr>
            <w:tcW w:w="1045" w:type="pct"/>
          </w:tcPr>
          <w:p w:rsidR="00F132AA" w:rsidRPr="008B50E1" w:rsidRDefault="00F132AA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F132AA" w:rsidRDefault="00F132AA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132AA" w:rsidRDefault="00F132AA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 w:val="restart"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>Unit 8.</w:t>
            </w:r>
          </w:p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Educational projects </w:t>
            </w: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Describe what are educational projects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Identify the guidelines for using educational projects 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 xml:space="preserve">Show the appropriateness of projects method in </w:t>
            </w: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teaching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132AA" w:rsidRPr="008B50E1" w:rsidTr="00CB669D">
        <w:trPr>
          <w:trHeight w:val="435"/>
        </w:trPr>
        <w:tc>
          <w:tcPr>
            <w:tcW w:w="992" w:type="pct"/>
            <w:vMerge w:val="restart"/>
          </w:tcPr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lastRenderedPageBreak/>
              <w:t>Unit 9.</w:t>
            </w:r>
          </w:p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</w:rPr>
            </w:pPr>
            <w:r w:rsidRPr="008B50E1">
              <w:rPr>
                <w:rFonts w:ascii="Cambria" w:hAnsi="Cambria"/>
                <w:sz w:val="24"/>
                <w:szCs w:val="24"/>
              </w:rPr>
              <w:t xml:space="preserve">Individualized learning </w:t>
            </w:r>
          </w:p>
        </w:tc>
        <w:tc>
          <w:tcPr>
            <w:tcW w:w="1084" w:type="pct"/>
          </w:tcPr>
          <w:p w:rsidR="00F132AA" w:rsidRPr="008B50E1" w:rsidRDefault="00F132AA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Describe what are the individualized methods</w:t>
            </w:r>
          </w:p>
        </w:tc>
        <w:tc>
          <w:tcPr>
            <w:tcW w:w="1045" w:type="pct"/>
          </w:tcPr>
          <w:p w:rsidR="00F132AA" w:rsidRPr="008B50E1" w:rsidRDefault="00F132AA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F132AA" w:rsidRDefault="00F132AA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132AA" w:rsidRDefault="00F132AA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132AA" w:rsidRPr="008B50E1" w:rsidTr="00CB669D">
        <w:trPr>
          <w:trHeight w:val="435"/>
        </w:trPr>
        <w:tc>
          <w:tcPr>
            <w:tcW w:w="992" w:type="pct"/>
            <w:vMerge/>
          </w:tcPr>
          <w:p w:rsidR="00F132AA" w:rsidRPr="008B50E1" w:rsidRDefault="00F132AA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F132AA" w:rsidRPr="008B50E1" w:rsidRDefault="00F132AA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Distinguish between tutoring and homework and how they work in teaching</w:t>
            </w:r>
          </w:p>
        </w:tc>
        <w:tc>
          <w:tcPr>
            <w:tcW w:w="1045" w:type="pct"/>
          </w:tcPr>
          <w:p w:rsidR="00F132AA" w:rsidRPr="008B50E1" w:rsidRDefault="00F132AA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F132AA" w:rsidRDefault="00F132AA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132AA" w:rsidRDefault="00F132AA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 w:val="restart"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  <w:lang w:val="en-CA"/>
              </w:rPr>
            </w:pPr>
            <w:r w:rsidRPr="008B50E1">
              <w:rPr>
                <w:rFonts w:ascii="Cambria" w:hAnsi="Cambria"/>
                <w:sz w:val="24"/>
                <w:szCs w:val="24"/>
                <w:lang w:val="en-CA"/>
              </w:rPr>
              <w:t xml:space="preserve">Unit 10. </w:t>
            </w:r>
          </w:p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  <w:lang w:val="en-CA"/>
              </w:rPr>
            </w:pPr>
            <w:r w:rsidRPr="008B50E1">
              <w:rPr>
                <w:rFonts w:ascii="Cambria" w:hAnsi="Cambria"/>
                <w:sz w:val="24"/>
                <w:szCs w:val="24"/>
                <w:lang w:val="en-CA"/>
              </w:rPr>
              <w:t>Inquiry and discovery method</w:t>
            </w:r>
          </w:p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  <w:lang w:val="en-CA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Distinguish between inquiry and Discovery method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Determine the effectiveness of using the Discovery Method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81220B" w:rsidRPr="008B50E1" w:rsidTr="00CB669D">
        <w:trPr>
          <w:trHeight w:val="435"/>
        </w:trPr>
        <w:tc>
          <w:tcPr>
            <w:tcW w:w="992" w:type="pct"/>
            <w:vMerge/>
          </w:tcPr>
          <w:p w:rsidR="0081220B" w:rsidRPr="008B50E1" w:rsidRDefault="0081220B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81220B" w:rsidRPr="008B50E1" w:rsidRDefault="0081220B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identify the guidelines on the use of Discovery Method</w:t>
            </w:r>
          </w:p>
        </w:tc>
        <w:tc>
          <w:tcPr>
            <w:tcW w:w="1045" w:type="pct"/>
          </w:tcPr>
          <w:p w:rsidR="0081220B" w:rsidRPr="008B50E1" w:rsidRDefault="0081220B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81220B" w:rsidRDefault="0081220B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81220B" w:rsidRDefault="0081220B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94ECD" w:rsidRPr="008B50E1" w:rsidTr="00CB669D">
        <w:trPr>
          <w:trHeight w:val="435"/>
        </w:trPr>
        <w:tc>
          <w:tcPr>
            <w:tcW w:w="992" w:type="pct"/>
            <w:vMerge w:val="restart"/>
          </w:tcPr>
          <w:p w:rsidR="00F94ECD" w:rsidRDefault="00F94ECD" w:rsidP="00CB66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 11.</w:t>
            </w:r>
          </w:p>
          <w:p w:rsidR="00F94ECD" w:rsidRPr="008B50E1" w:rsidRDefault="00F94ECD" w:rsidP="00CB66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variety of selected approaches</w:t>
            </w:r>
          </w:p>
        </w:tc>
        <w:tc>
          <w:tcPr>
            <w:tcW w:w="1084" w:type="pct"/>
          </w:tcPr>
          <w:p w:rsidR="00F94ECD" w:rsidRPr="008B50E1" w:rsidRDefault="00F94ECD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Distinguish between a competent tutor and a traditional teacher </w:t>
            </w:r>
          </w:p>
        </w:tc>
        <w:tc>
          <w:tcPr>
            <w:tcW w:w="1045" w:type="pct"/>
          </w:tcPr>
          <w:p w:rsidR="00F94ECD" w:rsidRPr="008B50E1" w:rsidRDefault="00F94ECD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F94ECD" w:rsidRDefault="00F94ECD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94ECD" w:rsidRDefault="00F94ECD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94ECD" w:rsidRPr="008B50E1" w:rsidTr="00CB669D">
        <w:trPr>
          <w:trHeight w:val="435"/>
        </w:trPr>
        <w:tc>
          <w:tcPr>
            <w:tcW w:w="992" w:type="pct"/>
            <w:vMerge/>
          </w:tcPr>
          <w:p w:rsidR="00F94ECD" w:rsidRPr="008B50E1" w:rsidRDefault="00F94ECD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F94ECD" w:rsidRPr="008B50E1" w:rsidRDefault="00F94ECD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Identify the advantages of Micro-teaching </w:t>
            </w:r>
          </w:p>
        </w:tc>
        <w:tc>
          <w:tcPr>
            <w:tcW w:w="1045" w:type="pct"/>
          </w:tcPr>
          <w:p w:rsidR="00F94ECD" w:rsidRPr="008B50E1" w:rsidRDefault="00F94ECD" w:rsidP="00CB669D">
            <w:pPr>
              <w:pStyle w:val="Default"/>
              <w:rPr>
                <w:rFonts w:ascii="Cambria" w:hAnsi="Cambria" w:cs="Times New Roman"/>
                <w:color w:val="auto"/>
              </w:rPr>
            </w:pPr>
            <w:r w:rsidRPr="008B50E1">
              <w:rPr>
                <w:rFonts w:ascii="Cambria" w:hAnsi="Cambria" w:cs="Times New Roman"/>
                <w:bCs/>
                <w:color w:val="auto"/>
              </w:rPr>
              <w:t>Forum, quiz, assignment</w:t>
            </w:r>
          </w:p>
        </w:tc>
        <w:tc>
          <w:tcPr>
            <w:tcW w:w="835" w:type="pct"/>
          </w:tcPr>
          <w:p w:rsidR="00F94ECD" w:rsidRDefault="00F94ECD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94ECD" w:rsidRDefault="00F94ECD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  <w:tr w:rsidR="00F94ECD" w:rsidRPr="008B50E1" w:rsidTr="00CB669D">
        <w:trPr>
          <w:trHeight w:val="435"/>
        </w:trPr>
        <w:tc>
          <w:tcPr>
            <w:tcW w:w="992" w:type="pct"/>
            <w:vMerge/>
          </w:tcPr>
          <w:p w:rsidR="00F94ECD" w:rsidRPr="008B50E1" w:rsidRDefault="00F94ECD" w:rsidP="00CB66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pct"/>
          </w:tcPr>
          <w:p w:rsidR="00F94ECD" w:rsidRPr="008B50E1" w:rsidRDefault="00F94ECD" w:rsidP="008B50E1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Show the role of </w:t>
            </w:r>
            <w:hyperlink r:id="rId6" w:tooltip="Visual Aids" w:history="1">
              <w:r w:rsidRPr="008B50E1">
                <w:rPr>
                  <w:rFonts w:ascii="Cambria" w:hAnsi="Cambria" w:cs="Times New Roman"/>
                  <w:bCs/>
                  <w:sz w:val="24"/>
                  <w:szCs w:val="24"/>
                </w:rPr>
                <w:t>visual aids</w:t>
              </w:r>
            </w:hyperlink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 in teaching and learning </w:t>
            </w:r>
          </w:p>
        </w:tc>
        <w:tc>
          <w:tcPr>
            <w:tcW w:w="1045" w:type="pct"/>
          </w:tcPr>
          <w:p w:rsidR="00F94ECD" w:rsidRPr="008B50E1" w:rsidRDefault="00F94ECD" w:rsidP="00CB669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50E1">
              <w:rPr>
                <w:rFonts w:ascii="Cambria" w:hAnsi="Cambria" w:cs="Times New Roman"/>
                <w:bCs/>
                <w:sz w:val="24"/>
                <w:szCs w:val="24"/>
              </w:rPr>
              <w:t>Forum, quiz, assignment</w:t>
            </w:r>
          </w:p>
        </w:tc>
        <w:tc>
          <w:tcPr>
            <w:tcW w:w="835" w:type="pct"/>
          </w:tcPr>
          <w:p w:rsidR="00F94ECD" w:rsidRDefault="00F94ECD">
            <w:r w:rsidRPr="002353A9">
              <w:rPr>
                <w:rFonts w:ascii="Cambria" w:hAnsi="Cambria" w:cs="Times New Roman"/>
                <w:bCs/>
                <w:sz w:val="24"/>
                <w:szCs w:val="24"/>
              </w:rPr>
              <w:t>In  quiz and assignment</w:t>
            </w:r>
          </w:p>
        </w:tc>
        <w:tc>
          <w:tcPr>
            <w:tcW w:w="1044" w:type="pct"/>
          </w:tcPr>
          <w:p w:rsidR="00F94ECD" w:rsidRDefault="00F94ECD">
            <w:r w:rsidRPr="00C336DE">
              <w:rPr>
                <w:rFonts w:ascii="Cambria" w:hAnsi="Cambria" w:cs="Times New Roman"/>
                <w:bCs/>
                <w:sz w:val="24"/>
                <w:szCs w:val="24"/>
              </w:rPr>
              <w:t>Materials posted in FED1141</w:t>
            </w:r>
          </w:p>
        </w:tc>
      </w:tr>
    </w:tbl>
    <w:p w:rsidR="007660F6" w:rsidRPr="008B50E1" w:rsidRDefault="007660F6" w:rsidP="007660F6">
      <w:pPr>
        <w:rPr>
          <w:rFonts w:ascii="Cambria" w:hAnsi="Cambria"/>
          <w:sz w:val="24"/>
          <w:szCs w:val="24"/>
        </w:rPr>
      </w:pPr>
    </w:p>
    <w:p w:rsidR="00E84DCB" w:rsidRPr="008B50E1" w:rsidRDefault="00E84DCB">
      <w:pPr>
        <w:rPr>
          <w:rFonts w:ascii="Cambria" w:hAnsi="Cambria"/>
          <w:sz w:val="24"/>
          <w:szCs w:val="24"/>
        </w:rPr>
      </w:pPr>
    </w:p>
    <w:sectPr w:rsidR="00E84DCB" w:rsidRPr="008B50E1" w:rsidSect="00716D17">
      <w:pgSz w:w="15840" w:h="12240" w:orient="landscape"/>
      <w:pgMar w:top="567" w:right="109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445"/>
    <w:multiLevelType w:val="multilevel"/>
    <w:tmpl w:val="7AF6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04746F"/>
    <w:multiLevelType w:val="multilevel"/>
    <w:tmpl w:val="2A92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6D7A05"/>
    <w:multiLevelType w:val="multilevel"/>
    <w:tmpl w:val="B40C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B52552"/>
    <w:multiLevelType w:val="multilevel"/>
    <w:tmpl w:val="F576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DA5162"/>
    <w:multiLevelType w:val="multilevel"/>
    <w:tmpl w:val="DE5E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475D16"/>
    <w:multiLevelType w:val="multilevel"/>
    <w:tmpl w:val="A1C8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4C3289"/>
    <w:multiLevelType w:val="multilevel"/>
    <w:tmpl w:val="D63A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5B6AB2"/>
    <w:multiLevelType w:val="multilevel"/>
    <w:tmpl w:val="D93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886043"/>
    <w:multiLevelType w:val="multilevel"/>
    <w:tmpl w:val="7436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8F704A"/>
    <w:multiLevelType w:val="multilevel"/>
    <w:tmpl w:val="344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F6"/>
    <w:rsid w:val="00101554"/>
    <w:rsid w:val="001156D7"/>
    <w:rsid w:val="003A245C"/>
    <w:rsid w:val="003F7D50"/>
    <w:rsid w:val="00687D7E"/>
    <w:rsid w:val="007660F6"/>
    <w:rsid w:val="007709C8"/>
    <w:rsid w:val="0081220B"/>
    <w:rsid w:val="0083562F"/>
    <w:rsid w:val="008B50E1"/>
    <w:rsid w:val="00AF4A30"/>
    <w:rsid w:val="00E84DCB"/>
    <w:rsid w:val="00E96060"/>
    <w:rsid w:val="00ED0EE1"/>
    <w:rsid w:val="00F132AA"/>
    <w:rsid w:val="00F6332D"/>
    <w:rsid w:val="00F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F6"/>
    <w:pPr>
      <w:spacing w:after="160" w:line="259" w:lineRule="auto"/>
    </w:pPr>
    <w:rPr>
      <w:rFonts w:eastAsiaTheme="minorEastAsia"/>
      <w:lang w:val="en-GB" w:eastAsia="zh-CN"/>
    </w:rPr>
  </w:style>
  <w:style w:type="paragraph" w:styleId="Heading3">
    <w:name w:val="heading 3"/>
    <w:basedOn w:val="Normal"/>
    <w:link w:val="Heading3Char"/>
    <w:uiPriority w:val="9"/>
    <w:qFormat/>
    <w:rsid w:val="00766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60F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customStyle="1" w:styleId="Default">
    <w:name w:val="Default"/>
    <w:rsid w:val="007660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6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7">
    <w:name w:val="bodytext7"/>
    <w:basedOn w:val="Normal"/>
    <w:rsid w:val="0010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bodytext30">
    <w:name w:val="bodytext30"/>
    <w:basedOn w:val="Normal"/>
    <w:rsid w:val="00F6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ED0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F6"/>
    <w:pPr>
      <w:spacing w:after="160" w:line="259" w:lineRule="auto"/>
    </w:pPr>
    <w:rPr>
      <w:rFonts w:eastAsiaTheme="minorEastAsia"/>
      <w:lang w:val="en-GB" w:eastAsia="zh-CN"/>
    </w:rPr>
  </w:style>
  <w:style w:type="paragraph" w:styleId="Heading3">
    <w:name w:val="heading 3"/>
    <w:basedOn w:val="Normal"/>
    <w:link w:val="Heading3Char"/>
    <w:uiPriority w:val="9"/>
    <w:qFormat/>
    <w:rsid w:val="00766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60F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customStyle="1" w:styleId="Default">
    <w:name w:val="Default"/>
    <w:rsid w:val="007660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6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7">
    <w:name w:val="bodytext7"/>
    <w:basedOn w:val="Normal"/>
    <w:rsid w:val="0010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bodytext30">
    <w:name w:val="bodytext30"/>
    <w:basedOn w:val="Normal"/>
    <w:rsid w:val="00F6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ED0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r.ac.rw/mod/resource/view.php?id=906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de Dieu Nsabimana</dc:creator>
  <cp:lastModifiedBy>Jean de Dieu Nsabimana</cp:lastModifiedBy>
  <cp:revision>14</cp:revision>
  <dcterms:created xsi:type="dcterms:W3CDTF">2020-08-30T20:40:00Z</dcterms:created>
  <dcterms:modified xsi:type="dcterms:W3CDTF">2020-08-30T21:33:00Z</dcterms:modified>
</cp:coreProperties>
</file>